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EDD" w:rsidP="00C0401E" w:rsidRDefault="00393EDD" w14:paraId="5D6FFE0A" w14:textId="77777777">
      <w:pPr>
        <w:jc w:val="center"/>
        <w:rPr>
          <w:b/>
          <w:u w:val="single"/>
        </w:rPr>
      </w:pPr>
    </w:p>
    <w:p w:rsidRPr="00393EDD" w:rsidR="00393EDD" w:rsidP="00C0401E" w:rsidRDefault="00393EDD" w14:paraId="67B12C5E" w14:textId="77777777">
      <w:pPr>
        <w:jc w:val="center"/>
        <w:rPr>
          <w:b/>
          <w:sz w:val="28"/>
          <w:szCs w:val="28"/>
          <w:u w:val="single"/>
        </w:rPr>
      </w:pPr>
    </w:p>
    <w:p w:rsidRPr="00393EDD" w:rsidR="00DE3604" w:rsidP="00C0401E" w:rsidRDefault="00DE3604" w14:paraId="6DD2B4C3" w14:textId="4DD10B73">
      <w:pPr>
        <w:jc w:val="center"/>
        <w:rPr>
          <w:b/>
          <w:sz w:val="28"/>
          <w:szCs w:val="28"/>
          <w:u w:val="single"/>
        </w:rPr>
      </w:pPr>
      <w:r w:rsidRPr="00393EDD">
        <w:rPr>
          <w:b/>
          <w:sz w:val="28"/>
          <w:szCs w:val="28"/>
          <w:u w:val="single"/>
        </w:rPr>
        <w:t>PROCESO DE ACOGIDA</w:t>
      </w:r>
      <w:r w:rsidRPr="00393EDD" w:rsidR="00C0401E">
        <w:rPr>
          <w:b/>
          <w:sz w:val="28"/>
          <w:szCs w:val="28"/>
          <w:u w:val="single"/>
        </w:rPr>
        <w:t xml:space="preserve"> PARA </w:t>
      </w:r>
      <w:r w:rsidRPr="00393EDD" w:rsidR="00393EDD">
        <w:rPr>
          <w:b/>
          <w:sz w:val="28"/>
          <w:szCs w:val="28"/>
          <w:u w:val="single"/>
        </w:rPr>
        <w:t xml:space="preserve">NUEVOS </w:t>
      </w:r>
      <w:r w:rsidRPr="00393EDD">
        <w:rPr>
          <w:b/>
          <w:sz w:val="28"/>
          <w:szCs w:val="28"/>
          <w:u w:val="single"/>
        </w:rPr>
        <w:t>PATRONO</w:t>
      </w:r>
      <w:r w:rsidRPr="00393EDD" w:rsidR="00C0401E">
        <w:rPr>
          <w:b/>
          <w:sz w:val="28"/>
          <w:szCs w:val="28"/>
          <w:u w:val="single"/>
        </w:rPr>
        <w:t>S</w:t>
      </w:r>
      <w:r w:rsidRPr="00393EDD" w:rsidR="00393EDD">
        <w:rPr>
          <w:b/>
          <w:sz w:val="28"/>
          <w:szCs w:val="28"/>
          <w:u w:val="single"/>
        </w:rPr>
        <w:t>/AS</w:t>
      </w:r>
    </w:p>
    <w:p w:rsidRPr="00C652E6" w:rsidR="00C0401E" w:rsidP="00C0401E" w:rsidRDefault="00C0401E" w14:paraId="476D7DF2" w14:textId="77777777">
      <w:pPr>
        <w:jc w:val="center"/>
        <w:rPr>
          <w:b/>
          <w:u w:val="single"/>
        </w:rPr>
      </w:pPr>
    </w:p>
    <w:p w:rsidRPr="00393EDD" w:rsidR="00DE3604" w:rsidP="00DE3604" w:rsidRDefault="00914611" w14:paraId="4E859656" w14:textId="127C3239">
      <w:pPr>
        <w:pStyle w:val="Prrafodelista"/>
        <w:numPr>
          <w:ilvl w:val="0"/>
          <w:numId w:val="1"/>
        </w:numPr>
        <w:rPr>
          <w:b/>
          <w:bCs/>
        </w:rPr>
      </w:pPr>
      <w:r w:rsidRPr="00393EDD">
        <w:rPr>
          <w:b/>
          <w:bCs/>
        </w:rPr>
        <w:t xml:space="preserve">Bienvenida </w:t>
      </w:r>
      <w:r w:rsidR="00D20DAA">
        <w:rPr>
          <w:b/>
          <w:bCs/>
        </w:rPr>
        <w:t>del Patronato</w:t>
      </w:r>
      <w:r w:rsidRPr="00393EDD" w:rsidR="00DE3604">
        <w:rPr>
          <w:b/>
          <w:bCs/>
        </w:rPr>
        <w:t>, con la asistencia de la dirección general y secretario</w:t>
      </w:r>
    </w:p>
    <w:p w:rsidR="00D20DAA" w:rsidP="00D20DAA" w:rsidRDefault="00D20DAA" w14:paraId="1EB6DEDB" w14:textId="77777777">
      <w:pPr>
        <w:pStyle w:val="Prrafodelista"/>
        <w:ind w:left="1440"/>
      </w:pPr>
    </w:p>
    <w:p w:rsidR="00DE3604" w:rsidP="00DE3604" w:rsidRDefault="00C0401E" w14:paraId="75E550E2" w14:textId="072A82B2">
      <w:pPr>
        <w:pStyle w:val="Prrafodelista"/>
        <w:numPr>
          <w:ilvl w:val="1"/>
          <w:numId w:val="1"/>
        </w:numPr>
      </w:pPr>
      <w:r>
        <w:t>A</w:t>
      </w:r>
      <w:r w:rsidR="00DE3604">
        <w:t>ceptación del cargo</w:t>
      </w:r>
    </w:p>
    <w:p w:rsidR="00DE3604" w:rsidP="00DE3604" w:rsidRDefault="00DE3604" w14:paraId="795CE0AA" w14:textId="7888910A">
      <w:pPr>
        <w:pStyle w:val="Prrafodelista"/>
        <w:numPr>
          <w:ilvl w:val="1"/>
          <w:numId w:val="1"/>
        </w:numPr>
        <w:rPr/>
      </w:pPr>
      <w:r w:rsidR="00DE3604">
        <w:rPr/>
        <w:t>Recogida de datos personales y</w:t>
      </w:r>
      <w:r w:rsidR="00393EDD">
        <w:rPr/>
        <w:t xml:space="preserve"> compromisos de confidencialidad y protección de datos.</w:t>
      </w:r>
    </w:p>
    <w:p w:rsidR="00D20DAA" w:rsidP="00DE3604" w:rsidRDefault="00D20DAA" w14:paraId="6BF7D235" w14:textId="257CBE42">
      <w:pPr>
        <w:pStyle w:val="Prrafodelista"/>
        <w:numPr>
          <w:ilvl w:val="1"/>
          <w:numId w:val="1"/>
        </w:numPr>
      </w:pPr>
      <w:r>
        <w:t>Recepción y bienvenida por parte del Patronato</w:t>
      </w:r>
    </w:p>
    <w:p w:rsidR="001C2427" w:rsidP="00DE3604" w:rsidRDefault="001C2427" w14:paraId="27E0D5F6" w14:textId="77777777">
      <w:pPr>
        <w:pStyle w:val="Prrafodelista"/>
        <w:numPr>
          <w:ilvl w:val="1"/>
          <w:numId w:val="1"/>
        </w:numPr>
      </w:pPr>
      <w:r>
        <w:t>Presentación institucional de la fundación por parte del presidente:</w:t>
      </w:r>
    </w:p>
    <w:p w:rsidR="001C2427" w:rsidP="001C2427" w:rsidRDefault="001C2427" w14:paraId="777D180E" w14:textId="77777777">
      <w:pPr>
        <w:pStyle w:val="Prrafodelista"/>
        <w:numPr>
          <w:ilvl w:val="2"/>
          <w:numId w:val="1"/>
        </w:numPr>
      </w:pPr>
      <w:r>
        <w:t>Gobernanza: composición y funciones del patronato</w:t>
      </w:r>
    </w:p>
    <w:p w:rsidR="001C2427" w:rsidP="001C2427" w:rsidRDefault="001C2427" w14:paraId="1510BB30" w14:textId="77777777">
      <w:pPr>
        <w:pStyle w:val="Prrafodelista"/>
        <w:numPr>
          <w:ilvl w:val="2"/>
          <w:numId w:val="1"/>
        </w:numPr>
      </w:pPr>
      <w:r>
        <w:t>Misión, visión y valores</w:t>
      </w:r>
    </w:p>
    <w:p w:rsidR="001C2427" w:rsidP="001C2427" w:rsidRDefault="001C2427" w14:paraId="3DE9DBB5" w14:textId="77777777">
      <w:pPr>
        <w:pStyle w:val="Prrafodelista"/>
        <w:numPr>
          <w:ilvl w:val="2"/>
          <w:numId w:val="1"/>
        </w:numPr>
      </w:pPr>
      <w:r>
        <w:t>Plan estratégico</w:t>
      </w:r>
    </w:p>
    <w:p w:rsidR="001C2427" w:rsidP="001C2427" w:rsidRDefault="001C2427" w14:paraId="4F9E7C3B" w14:textId="77777777">
      <w:pPr>
        <w:pStyle w:val="Prrafodelista"/>
        <w:numPr>
          <w:ilvl w:val="1"/>
          <w:numId w:val="1"/>
        </w:numPr>
      </w:pPr>
      <w:r>
        <w:t>Presentación</w:t>
      </w:r>
      <w:r w:rsidR="00C0401E">
        <w:t xml:space="preserve"> de las comisiones por parte de la presidenta</w:t>
      </w:r>
      <w:r>
        <w:t xml:space="preserve"> de la comisión de buen gobierno: composición y funciones</w:t>
      </w:r>
    </w:p>
    <w:p w:rsidR="00914611" w:rsidP="001C2427" w:rsidRDefault="00914611" w14:paraId="0E10B63C" w14:textId="77777777">
      <w:pPr>
        <w:pStyle w:val="Prrafodelista"/>
        <w:numPr>
          <w:ilvl w:val="1"/>
          <w:numId w:val="1"/>
        </w:numPr>
      </w:pPr>
      <w:r>
        <w:t>Comunicación institucional, a medios (nota de prensa) y plantilla</w:t>
      </w:r>
    </w:p>
    <w:p w:rsidR="00C0401E" w:rsidP="001C2427" w:rsidRDefault="00914611" w14:paraId="322BC442" w14:textId="77777777">
      <w:pPr>
        <w:pStyle w:val="Prrafodelista"/>
        <w:numPr>
          <w:ilvl w:val="1"/>
          <w:numId w:val="1"/>
        </w:numPr>
      </w:pPr>
      <w:r>
        <w:t>Foto e incorporación en la web</w:t>
      </w:r>
      <w:r w:rsidR="00C0401E">
        <w:t xml:space="preserve"> de reseña </w:t>
      </w:r>
      <w:proofErr w:type="spellStart"/>
      <w:r w:rsidR="00C0401E">
        <w:t>cv</w:t>
      </w:r>
      <w:proofErr w:type="spellEnd"/>
    </w:p>
    <w:p w:rsidR="00C0401E" w:rsidP="00C0401E" w:rsidRDefault="00C0401E" w14:paraId="44D6EA29" w14:textId="77777777">
      <w:pPr>
        <w:pStyle w:val="Prrafodelista"/>
        <w:ind w:left="1440"/>
      </w:pPr>
    </w:p>
    <w:p w:rsidRPr="00393EDD" w:rsidR="001C2427" w:rsidP="00914611" w:rsidRDefault="00914611" w14:paraId="03E2059C" w14:textId="77777777">
      <w:pPr>
        <w:pStyle w:val="Prrafodelista"/>
        <w:numPr>
          <w:ilvl w:val="0"/>
          <w:numId w:val="1"/>
        </w:numPr>
        <w:rPr>
          <w:b/>
          <w:bCs/>
        </w:rPr>
      </w:pPr>
      <w:r w:rsidRPr="00393EDD">
        <w:rPr>
          <w:b/>
          <w:bCs/>
        </w:rPr>
        <w:t>P</w:t>
      </w:r>
      <w:r w:rsidRPr="00393EDD" w:rsidR="001C2427">
        <w:rPr>
          <w:b/>
          <w:bCs/>
        </w:rPr>
        <w:t xml:space="preserve">resentación de la dirección </w:t>
      </w:r>
      <w:r w:rsidRPr="00393EDD">
        <w:rPr>
          <w:b/>
          <w:bCs/>
        </w:rPr>
        <w:t>general</w:t>
      </w:r>
      <w:r w:rsidRPr="00393EDD" w:rsidR="001C2427">
        <w:rPr>
          <w:b/>
          <w:bCs/>
        </w:rPr>
        <w:t>:</w:t>
      </w:r>
    </w:p>
    <w:p w:rsidR="001C2427" w:rsidP="00914611" w:rsidRDefault="001C2427" w14:paraId="10FDD591" w14:textId="77777777">
      <w:pPr>
        <w:pStyle w:val="Prrafodelista"/>
        <w:numPr>
          <w:ilvl w:val="1"/>
          <w:numId w:val="1"/>
        </w:numPr>
      </w:pPr>
      <w:r>
        <w:t>Organigrama</w:t>
      </w:r>
    </w:p>
    <w:p w:rsidR="001C2427" w:rsidP="00914611" w:rsidRDefault="00914611" w14:paraId="74F6CF60" w14:textId="77777777">
      <w:pPr>
        <w:pStyle w:val="Prrafodelista"/>
        <w:numPr>
          <w:ilvl w:val="1"/>
          <w:numId w:val="1"/>
        </w:numPr>
      </w:pPr>
      <w:r>
        <w:t>Actividad propia</w:t>
      </w:r>
    </w:p>
    <w:p w:rsidR="00914611" w:rsidP="00914611" w:rsidRDefault="00914611" w14:paraId="3B7E7C74" w14:textId="77777777">
      <w:pPr>
        <w:pStyle w:val="Prrafodelista"/>
        <w:numPr>
          <w:ilvl w:val="1"/>
          <w:numId w:val="1"/>
        </w:numPr>
      </w:pPr>
      <w:r>
        <w:t>Obra en colaboración con fundación “la Caixa”</w:t>
      </w:r>
    </w:p>
    <w:p w:rsidR="00914611" w:rsidP="00914611" w:rsidRDefault="00914611" w14:paraId="7E793B3D" w14:textId="77777777">
      <w:pPr>
        <w:pStyle w:val="Prrafodelista"/>
        <w:numPr>
          <w:ilvl w:val="1"/>
          <w:numId w:val="1"/>
        </w:numPr>
      </w:pPr>
      <w:r>
        <w:t>Presupuesto</w:t>
      </w:r>
    </w:p>
    <w:p w:rsidR="00914611" w:rsidP="00914611" w:rsidRDefault="00914611" w14:paraId="0BE28FD8" w14:textId="77777777">
      <w:pPr>
        <w:pStyle w:val="Prrafodelista"/>
        <w:numPr>
          <w:ilvl w:val="1"/>
          <w:numId w:val="1"/>
        </w:numPr>
      </w:pPr>
      <w:r>
        <w:t>Patrimonio</w:t>
      </w:r>
    </w:p>
    <w:p w:rsidR="00D20DAA" w:rsidP="00D20DAA" w:rsidRDefault="00D20DAA" w14:paraId="1327079C" w14:textId="77777777">
      <w:pPr>
        <w:pStyle w:val="Prrafodelista"/>
        <w:ind w:left="1440"/>
      </w:pPr>
    </w:p>
    <w:p w:rsidRPr="00393EDD" w:rsidR="00914611" w:rsidP="00914611" w:rsidRDefault="00914611" w14:paraId="0DB50E8A" w14:textId="77777777">
      <w:pPr>
        <w:pStyle w:val="Prrafodelista"/>
        <w:numPr>
          <w:ilvl w:val="0"/>
          <w:numId w:val="1"/>
        </w:numPr>
        <w:rPr>
          <w:b/>
          <w:bCs/>
        </w:rPr>
      </w:pPr>
      <w:r w:rsidRPr="00393EDD">
        <w:rPr>
          <w:b/>
          <w:bCs/>
        </w:rPr>
        <w:t>Presentación de las direcciones de área</w:t>
      </w:r>
    </w:p>
    <w:p w:rsidR="00914611" w:rsidP="00914611" w:rsidRDefault="00914611" w14:paraId="75FB7907" w14:textId="77777777">
      <w:pPr>
        <w:pStyle w:val="Prrafodelista"/>
        <w:numPr>
          <w:ilvl w:val="1"/>
          <w:numId w:val="1"/>
        </w:numPr>
      </w:pPr>
      <w:r>
        <w:t>Innovación y retos sociales</w:t>
      </w:r>
    </w:p>
    <w:p w:rsidR="00914611" w:rsidP="00914611" w:rsidRDefault="00914611" w14:paraId="4B5F0AE3" w14:textId="77777777">
      <w:pPr>
        <w:pStyle w:val="Prrafodelista"/>
        <w:numPr>
          <w:ilvl w:val="1"/>
          <w:numId w:val="1"/>
        </w:numPr>
      </w:pPr>
      <w:r>
        <w:t>Cultura y sociedad</w:t>
      </w:r>
    </w:p>
    <w:p w:rsidR="00914611" w:rsidP="00914611" w:rsidRDefault="00914611" w14:paraId="18317E5C" w14:textId="77777777">
      <w:pPr>
        <w:pStyle w:val="Prrafodelista"/>
        <w:numPr>
          <w:ilvl w:val="1"/>
          <w:numId w:val="1"/>
        </w:numPr>
      </w:pPr>
      <w:r>
        <w:t>Administración y personas</w:t>
      </w:r>
    </w:p>
    <w:p w:rsidR="00D20DAA" w:rsidP="00D20DAA" w:rsidRDefault="00D20DAA" w14:paraId="673CCC39" w14:textId="77777777">
      <w:pPr>
        <w:pStyle w:val="Prrafodelista"/>
        <w:ind w:left="1440"/>
      </w:pPr>
    </w:p>
    <w:p w:rsidRPr="00393EDD" w:rsidR="00914611" w:rsidP="00914611" w:rsidRDefault="00914611" w14:paraId="3DC9455F" w14:textId="77777777">
      <w:pPr>
        <w:pStyle w:val="Prrafodelista"/>
        <w:numPr>
          <w:ilvl w:val="0"/>
          <w:numId w:val="1"/>
        </w:numPr>
        <w:rPr>
          <w:b/>
          <w:bCs/>
        </w:rPr>
      </w:pPr>
      <w:r w:rsidRPr="00393EDD">
        <w:rPr>
          <w:b/>
          <w:bCs/>
        </w:rPr>
        <w:t>Visita a los centros</w:t>
      </w:r>
    </w:p>
    <w:p w:rsidR="00914611" w:rsidP="00914611" w:rsidRDefault="00914611" w14:paraId="6D771EF5" w14:textId="77777777">
      <w:pPr>
        <w:pStyle w:val="Prrafodelista"/>
        <w:numPr>
          <w:ilvl w:val="1"/>
          <w:numId w:val="1"/>
        </w:numPr>
      </w:pPr>
      <w:r>
        <w:t>Isterria y Rio Irati</w:t>
      </w:r>
    </w:p>
    <w:p w:rsidR="00914611" w:rsidP="00914611" w:rsidRDefault="00914611" w14:paraId="0DEB87DB" w14:textId="77777777">
      <w:pPr>
        <w:pStyle w:val="Prrafodelista"/>
        <w:numPr>
          <w:ilvl w:val="1"/>
          <w:numId w:val="1"/>
        </w:numPr>
      </w:pPr>
      <w:r>
        <w:t>Civican y un centro de mayores</w:t>
      </w:r>
    </w:p>
    <w:p w:rsidR="00393EDD" w:rsidP="00393EDD" w:rsidRDefault="00393EDD" w14:paraId="3597B7DC" w14:textId="77777777">
      <w:pPr>
        <w:pStyle w:val="Prrafodelista"/>
      </w:pPr>
    </w:p>
    <w:p w:rsidRPr="00393EDD" w:rsidR="00393EDD" w:rsidP="00393EDD" w:rsidRDefault="00393EDD" w14:paraId="50CCEA25" w14:textId="6C668F63">
      <w:pPr>
        <w:pStyle w:val="Prrafodelista"/>
        <w:numPr>
          <w:ilvl w:val="0"/>
          <w:numId w:val="1"/>
        </w:numPr>
        <w:rPr>
          <w:b/>
          <w:bCs/>
        </w:rPr>
      </w:pPr>
      <w:r w:rsidRPr="00393EDD">
        <w:rPr>
          <w:b/>
          <w:bCs/>
        </w:rPr>
        <w:t>Encuesta de valoración del proceso</w:t>
      </w:r>
    </w:p>
    <w:sectPr w:rsidRPr="00393EDD" w:rsidR="00393EDD" w:rsidSect="00E32B1F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EDD" w:rsidP="00393EDD" w:rsidRDefault="00393EDD" w14:paraId="146217FD" w14:textId="77777777">
      <w:pPr>
        <w:spacing w:after="0" w:line="240" w:lineRule="auto"/>
      </w:pPr>
      <w:r>
        <w:separator/>
      </w:r>
    </w:p>
  </w:endnote>
  <w:endnote w:type="continuationSeparator" w:id="0">
    <w:p w:rsidR="00393EDD" w:rsidP="00393EDD" w:rsidRDefault="00393EDD" w14:paraId="07BCAA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EDD" w:rsidP="00393EDD" w:rsidRDefault="00393EDD" w14:paraId="3AED8191" w14:textId="77777777">
      <w:pPr>
        <w:spacing w:after="0" w:line="240" w:lineRule="auto"/>
      </w:pPr>
      <w:r>
        <w:separator/>
      </w:r>
    </w:p>
  </w:footnote>
  <w:footnote w:type="continuationSeparator" w:id="0">
    <w:p w:rsidR="00393EDD" w:rsidP="00393EDD" w:rsidRDefault="00393EDD" w14:paraId="5D5C35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3EDD" w:rsidP="00393EDD" w:rsidRDefault="00393EDD" w14:paraId="7CBC3F08" w14:textId="47E1B3AB">
    <w:pPr>
      <w:pStyle w:val="Encabezado"/>
      <w:jc w:val="center"/>
    </w:pPr>
    <w:r>
      <w:rPr>
        <w:noProof/>
      </w:rPr>
      <w:drawing>
        <wp:inline distT="0" distB="0" distL="0" distR="0" wp14:anchorId="28C89D91" wp14:editId="54F219DD">
          <wp:extent cx="2294890" cy="687603"/>
          <wp:effectExtent l="0" t="0" r="0" b="0"/>
          <wp:docPr id="117050809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08098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847" cy="69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F14AF"/>
    <w:multiLevelType w:val="hybridMultilevel"/>
    <w:tmpl w:val="1EEC8756"/>
    <w:lvl w:ilvl="0" w:tplc="72EC29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604"/>
    <w:rsid w:val="00193C2A"/>
    <w:rsid w:val="001C2427"/>
    <w:rsid w:val="00296C19"/>
    <w:rsid w:val="00393EDD"/>
    <w:rsid w:val="004054C4"/>
    <w:rsid w:val="004B74E2"/>
    <w:rsid w:val="00697EF3"/>
    <w:rsid w:val="00914611"/>
    <w:rsid w:val="00B01E80"/>
    <w:rsid w:val="00BF00A5"/>
    <w:rsid w:val="00C0401E"/>
    <w:rsid w:val="00C652E6"/>
    <w:rsid w:val="00D20DAA"/>
    <w:rsid w:val="00DE3604"/>
    <w:rsid w:val="00E32B1F"/>
    <w:rsid w:val="4F5DB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9D7A"/>
  <w15:docId w15:val="{5B1BE23A-7012-49CF-AD0E-8FACE0C9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2B1F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6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3ED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93EDD"/>
  </w:style>
  <w:style w:type="paragraph" w:styleId="Piedepgina">
    <w:name w:val="footer"/>
    <w:basedOn w:val="Normal"/>
    <w:link w:val="PiedepginaCar"/>
    <w:uiPriority w:val="99"/>
    <w:unhideWhenUsed/>
    <w:rsid w:val="00393ED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9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AC6BA1DA4E354FA5C91ADE054072FF" ma:contentTypeVersion="14" ma:contentTypeDescription="Crear nuevo documento." ma:contentTypeScope="" ma:versionID="fae381e41e886fe9bfa4402b719d39db">
  <xsd:schema xmlns:xsd="http://www.w3.org/2001/XMLSchema" xmlns:xs="http://www.w3.org/2001/XMLSchema" xmlns:p="http://schemas.microsoft.com/office/2006/metadata/properties" xmlns:ns2="910358f1-628e-4d7f-8cc8-3c1cbae81a55" xmlns:ns3="1f5e0cdf-5c8b-49b3-a9fe-128d87dd03e0" targetNamespace="http://schemas.microsoft.com/office/2006/metadata/properties" ma:root="true" ma:fieldsID="577bdd944f7a05d10b8be4a296761609" ns2:_="" ns3:_="">
    <xsd:import namespace="910358f1-628e-4d7f-8cc8-3c1cbae81a55"/>
    <xsd:import namespace="1f5e0cdf-5c8b-49b3-a9fe-128d87dd0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58f1-628e-4d7f-8cc8-3c1cbae81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f8bd912-642c-42db-87cc-b6759f428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0cdf-5c8b-49b3-a9fe-128d87dd0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9eed31-16f9-44d6-9e64-7b9e9b968cc3}" ma:internalName="TaxCatchAll" ma:showField="CatchAllData" ma:web="1f5e0cdf-5c8b-49b3-a9fe-128d87dd0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358f1-628e-4d7f-8cc8-3c1cbae81a55">
      <Terms xmlns="http://schemas.microsoft.com/office/infopath/2007/PartnerControls"/>
    </lcf76f155ced4ddcb4097134ff3c332f>
    <TaxCatchAll xmlns="1f5e0cdf-5c8b-49b3-a9fe-128d87dd03e0" xsi:nil="true"/>
  </documentManagement>
</p:properties>
</file>

<file path=customXml/itemProps1.xml><?xml version="1.0" encoding="utf-8"?>
<ds:datastoreItem xmlns:ds="http://schemas.openxmlformats.org/officeDocument/2006/customXml" ds:itemID="{0386A4CF-7909-463F-A092-D1D6303BF115}"/>
</file>

<file path=customXml/itemProps2.xml><?xml version="1.0" encoding="utf-8"?>
<ds:datastoreItem xmlns:ds="http://schemas.openxmlformats.org/officeDocument/2006/customXml" ds:itemID="{EB047DB5-E393-40F7-8AA5-C2A83CEA88F1}"/>
</file>

<file path=customXml/itemProps3.xml><?xml version="1.0" encoding="utf-8"?>
<ds:datastoreItem xmlns:ds="http://schemas.openxmlformats.org/officeDocument/2006/customXml" ds:itemID="{6EE37797-A998-4720-9086-CE5C5C5EF6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Javier Fernández Valdivieso</dc:creator>
  <lastModifiedBy>Alvaro Eguiluz</lastModifiedBy>
  <revision>6</revision>
  <dcterms:created xsi:type="dcterms:W3CDTF">2024-05-08T16:45:00.0000000Z</dcterms:created>
  <dcterms:modified xsi:type="dcterms:W3CDTF">2026-03-18T19:10:44.0735520Z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0x010100EFAC6BA1DA4E354FA5C91ADE054072FF</vt:lpwstr>
  </property>
</Properties>
</file>